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FF41" w14:textId="77777777" w:rsidR="00C54ECD" w:rsidRDefault="00C54E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C54ECD" w14:paraId="0F05850A" w14:textId="77777777">
        <w:tc>
          <w:tcPr>
            <w:tcW w:w="15175" w:type="dxa"/>
            <w:gridSpan w:val="3"/>
          </w:tcPr>
          <w:p w14:paraId="7B693AE6" w14:textId="77777777" w:rsidR="00C54ECD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C54ECD" w14:paraId="264BE116" w14:textId="77777777">
        <w:tc>
          <w:tcPr>
            <w:tcW w:w="15175" w:type="dxa"/>
            <w:gridSpan w:val="3"/>
          </w:tcPr>
          <w:p w14:paraId="61CD914B" w14:textId="77777777" w:rsidR="00C54ECD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C54ECD" w14:paraId="45F1D3D5" w14:textId="77777777">
        <w:tc>
          <w:tcPr>
            <w:tcW w:w="15175" w:type="dxa"/>
            <w:gridSpan w:val="3"/>
          </w:tcPr>
          <w:p w14:paraId="4806BF9D" w14:textId="77777777" w:rsidR="00C54ECD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C54ECD" w14:paraId="02F9D277" w14:textId="77777777">
        <w:tc>
          <w:tcPr>
            <w:tcW w:w="15175" w:type="dxa"/>
            <w:gridSpan w:val="3"/>
          </w:tcPr>
          <w:p w14:paraId="69587E80" w14:textId="77777777" w:rsidR="00C54ECD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DISEÑO GRÁFICO</w:t>
            </w:r>
          </w:p>
        </w:tc>
      </w:tr>
      <w:tr w:rsidR="00C54ECD" w14:paraId="1EAB8278" w14:textId="77777777">
        <w:tc>
          <w:tcPr>
            <w:tcW w:w="11490" w:type="dxa"/>
          </w:tcPr>
          <w:p w14:paraId="450BCA2A" w14:textId="77777777" w:rsidR="00C54ECD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70578A2B" w14:textId="77777777" w:rsidR="00C54ECD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695C8D74" w14:textId="77777777" w:rsidR="00C54ECD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34B8FB94" w14:textId="77777777" w:rsidR="00C54ECD" w:rsidRDefault="00C54E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C54ECD" w14:paraId="70B485AB" w14:textId="77777777" w:rsidTr="00266591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798294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374010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573B0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180A08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9B80B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A590E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266591" w14:paraId="6B3B1BC3" w14:textId="77777777" w:rsidTr="00266591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78E13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64CAA1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BE5F8D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3646EA1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EF4D821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21421F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67A82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AA5BB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A8E931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AADB7F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784E9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36AA22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DAD88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2B2902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504C6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8F11F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1B0D35A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A8D42C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2E089D5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1485E0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D609F8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ED46D2E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66D8302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247C2F6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60F2C09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1938D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5A6C609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A07FBA4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4DC182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056686" w14:textId="77777777" w:rsidR="00C54EC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C54ECD" w14:paraId="44BD2392" w14:textId="77777777" w:rsidTr="00266591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F60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7EC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969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350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B45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990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DF2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DDE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58D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DD9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CD3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8B0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8A2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6CA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34B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153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E82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D03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1EA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E7D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615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744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168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CBC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548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B01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D99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460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622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ED8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C54ECD" w14:paraId="0F56E831" w14:textId="77777777" w:rsidTr="00266591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0A80B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8BCC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6FF9E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2452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3617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E5DC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095CE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8FB2A3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4F6E5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0ADAC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536A57" w14:textId="77777777" w:rsidR="00C54ECD" w:rsidRDefault="00C54E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14:paraId="6B2350B0" w14:textId="77777777" w:rsidR="00C54ECD" w:rsidRDefault="00C54E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14:paraId="44DB5BE9" w14:textId="77777777" w:rsidR="00C54ECD" w:rsidRDefault="00C54E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E61C9BF" w14:textId="77777777" w:rsidR="00C54ECD" w:rsidRDefault="00C54E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5E8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5F7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82B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E5CD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3ED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2B7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D1F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F69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229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36D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F2D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6F0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57D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FB8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E9E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54ECD" w14:paraId="55E0CD5F" w14:textId="77777777" w:rsidTr="00266591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510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605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F1E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EDE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9F9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5A8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558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A78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29A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6C3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3E7FE" w14:textId="77777777" w:rsidR="00C54ECD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357C14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89DCD7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E0AC9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E4B077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F69059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84AA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8247F3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B317B0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449CD2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E4F420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1A5EF7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C54ECD" w14:paraId="4F9F7164" w14:textId="77777777" w:rsidTr="00266591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9C3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B69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7DF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848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2FA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6EB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3F4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BC3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9A7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7C7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868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6DD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C2A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54C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88B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A9276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759808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FA5448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24244A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34FDC0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90F4C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B8CC221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2005EEE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3469C5E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6E975B2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5552CAB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C54ECD" w14:paraId="16ED06E5" w14:textId="77777777" w:rsidTr="00266591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D7E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8DB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9D0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450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E09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63A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43E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CCE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038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0A3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FD6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4C2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B93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B53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CB9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7901EF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F00018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4698A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5B93B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53DB05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3A924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39C9D40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A496B8E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DAFEF1F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1752525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61ECEB6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C54ECD" w14:paraId="03D8EF76" w14:textId="77777777" w:rsidTr="00266591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2C8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E66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A91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206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5CF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4CB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188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9E0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3C9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BEA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FD4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B39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41B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89D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6CE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B0C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AA1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640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91A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A2D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D99AF3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01A206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559541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EFB3C2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73EDF6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20C962F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7EA4BE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26F046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07FC2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561CBE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54ECD" w14:paraId="47651FC9" w14:textId="77777777" w:rsidTr="00266591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235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61A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213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D5B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3AD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A7D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E8F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6F7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643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AEB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EF6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3AB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A6F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4BB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A05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4363F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A60114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284343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4D36D2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E0F6F3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129BEF0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8EB4A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2B4949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B4B08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2E619A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73861E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AED144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4309AE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7B43E7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8CDB9F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66591" w14:paraId="59EC08A1" w14:textId="77777777" w:rsidTr="00266591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D814C0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44F1CA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A0B50F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F2EF2B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721690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7C6638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0E5A1F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4834BB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BFD3E5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D4C8D2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CD0086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3DE4AB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1E4B09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57322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52AC1F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712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D7F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DC8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014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C8E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B1A2F45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942C8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7D154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A7182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F560FD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AB9BFA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98BA7F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B7F9B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F3976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05286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66591" w14:paraId="7C4E4CFD" w14:textId="77777777" w:rsidTr="00266591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F13E313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8FB40E5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9F567BB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6996946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6684AF7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A10C9D6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11BE3FE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6066B88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F57F53B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C67B472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182555A" w14:textId="14ED8C6B" w:rsidR="00C54ECD" w:rsidRDefault="00C66A25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D428BB">
              <w:rPr>
                <w:sz w:val="11"/>
                <w:szCs w:val="11"/>
              </w:rPr>
              <w:t xml:space="preserve">FUNDAMENTOS </w:t>
            </w:r>
            <w:r>
              <w:rPr>
                <w:sz w:val="12"/>
                <w:szCs w:val="12"/>
              </w:rPr>
              <w:t>BÁSICOS DEL DISEÑO GRÁFICO</w:t>
            </w: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01132A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ED17CD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5AF698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570FC1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A841590" w14:textId="04AAFD75" w:rsidR="00C54ECD" w:rsidRDefault="00C66A25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TEORÍA DEL COLOR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83BFDE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088FA9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2021AA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55C4F0B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F53DFD1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BE435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12B637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93787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8040F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F495397" w14:textId="7777777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18BE7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F4FC9C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FBA18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A702BD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66591" w14:paraId="530220B7" w14:textId="77777777" w:rsidTr="00266591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2EC721B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3E25ABD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DBFD1D6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2E1DC08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DC2D7DA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6DFA1D6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C505ED7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2533E9D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E95E514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781F427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F80455F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6F2391C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585BAB8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658ECA1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C7A9069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50307A1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0486C27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569E4A5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A754490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0FD4321D" w14:textId="77777777" w:rsidR="00C54ECD" w:rsidRDefault="00C54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93484B" w14:textId="77777777" w:rsidR="00C54ECD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49433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8A4198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A75132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86BE22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0EEF4" w14:textId="77777777" w:rsidR="00C54ECD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6BE43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D1F59E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C84AF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F1602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66591" w14:paraId="48B24264" w14:textId="77777777" w:rsidTr="00266591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3ADEC04" w14:textId="77777777" w:rsidR="00C54EC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2441FA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7E5CF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CC09A9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3F845B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69643CF" w14:textId="77777777" w:rsidR="00C54EC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DB431F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4EEB64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4D406A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150F2ED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28504F1" w14:textId="1FA985D8" w:rsidR="00C54ECD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66A25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PROGRAMAS VECTORIALES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41B375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325E6E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0174F6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94D2FE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1348253" w14:textId="06788B4A" w:rsidR="00C54ECD" w:rsidRDefault="00C66A25">
            <w:pPr>
              <w:rPr>
                <w:color w:val="000000"/>
                <w:sz w:val="14"/>
                <w:szCs w:val="14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>TIPOGRAFÍA Y PRODUCTOS EDITORIALES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6785AD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2425FF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767AAC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4F100C7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5BAAEC2" w14:textId="27EDA217" w:rsidR="00C54EC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C66A25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66A25">
              <w:rPr>
                <w:sz w:val="11"/>
                <w:szCs w:val="11"/>
              </w:rPr>
              <w:t>COMUNICACIÓN GRÁFICA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5CF228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66CEEB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C0E892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4B01FC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3C06FF0" w14:textId="1E46FC90" w:rsidR="00C54ECD" w:rsidRDefault="00C66A25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PRODUCTOS DE DIFUSIÓN MASIVA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892FED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A48325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EC0D79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371C032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54ECD" w14:paraId="4EE2B69F" w14:textId="77777777" w:rsidTr="00266591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D1E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F05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413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F8F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692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9A0C2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63E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603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0D2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791A0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8E7A934" w14:textId="77777777" w:rsidR="00C54EC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A52E7A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98D377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9950B7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5E4F7F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C0AB478" w14:textId="77777777" w:rsidR="00C54EC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1BA60B2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61C654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A67369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54A6A6E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85E00E1" w14:textId="24725A82" w:rsidR="00C54ECD" w:rsidRDefault="00C66A25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PROGRAMAS DE EDICIÓN DE IMÁGENES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9546F1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73767E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39AD85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66B963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86EB6CA" w14:textId="0DCFCA64" w:rsidR="00C54ECD" w:rsidRDefault="00C66A25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DISEÑO DE PRODUCTO SUSTENTABLE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A67322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3FB188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2E87BD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4BE297B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C54ECD" w14:paraId="7BDFBFC2" w14:textId="77777777" w:rsidTr="00266591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4D09E" w14:textId="77777777" w:rsidR="00C54ECD" w:rsidRDefault="00C54EC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43BF5" w14:textId="77777777" w:rsidR="00C54ECD" w:rsidRDefault="00C54EC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CD176" w14:textId="77777777" w:rsidR="00C54ECD" w:rsidRDefault="00C54ECD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C8332" w14:textId="77777777" w:rsidR="00C54ECD" w:rsidRDefault="00C54EC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DB25" w14:textId="77777777" w:rsidR="00C54ECD" w:rsidRDefault="00C54ECD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10D4E" w14:textId="77777777" w:rsidR="00C54ECD" w:rsidRDefault="00C54ECD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854B6" w14:textId="77777777" w:rsidR="00C54ECD" w:rsidRDefault="00C54EC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688D5" w14:textId="77777777" w:rsidR="00C54ECD" w:rsidRDefault="00C54EC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C2E7E" w14:textId="77777777" w:rsidR="00C54ECD" w:rsidRDefault="00C54EC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106CD2" w14:textId="77777777" w:rsidR="00C54ECD" w:rsidRDefault="00C54ECD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6DFB" w14:textId="77777777" w:rsidR="00C54ECD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312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0EB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6341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56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A1EA6B2" w14:textId="77777777" w:rsidR="00C54ECD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B748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1CF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51C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E7FB0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696991A" w14:textId="77777777" w:rsidR="00C54EC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A7C7EF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520BC8C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3EE44B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6CFE67E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0CA55D4" w14:textId="77777777" w:rsidR="00C54EC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D4B68A0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0F9AE54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5A1704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1D5C601B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54ECD" w14:paraId="6793737B" w14:textId="77777777" w:rsidTr="00266591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C6F1F" w14:textId="77777777" w:rsidR="00C54ECD" w:rsidRDefault="00C54EC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FE13D" w14:textId="77777777" w:rsidR="00C54ECD" w:rsidRDefault="00C54EC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0A6FF" w14:textId="77777777" w:rsidR="00C54ECD" w:rsidRDefault="00C54ECD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34334" w14:textId="77777777" w:rsidR="00C54ECD" w:rsidRDefault="00C54EC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5EF12" w14:textId="77777777" w:rsidR="00C54ECD" w:rsidRDefault="00C54ECD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13C77" w14:textId="77777777" w:rsidR="00C54ECD" w:rsidRDefault="00C54ECD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95A2E" w14:textId="77777777" w:rsidR="00C54ECD" w:rsidRDefault="00C54EC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54BFC" w14:textId="77777777" w:rsidR="00C54ECD" w:rsidRDefault="00C54EC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0E201" w14:textId="77777777" w:rsidR="00C54ECD" w:rsidRDefault="00C54EC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B29F1" w14:textId="77777777" w:rsidR="00C54ECD" w:rsidRDefault="00C54ECD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4B37B" w14:textId="77777777" w:rsidR="00C54ECD" w:rsidRDefault="00C54ECD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6409C" w14:textId="77777777" w:rsidR="00C54ECD" w:rsidRDefault="00C54EC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99316" w14:textId="77777777" w:rsidR="00C54ECD" w:rsidRDefault="00C54EC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C9AEB" w14:textId="77777777" w:rsidR="00C54ECD" w:rsidRDefault="00C54EC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000BD" w14:textId="77777777" w:rsidR="00C54ECD" w:rsidRDefault="00C54ECD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9248E" w14:textId="77777777" w:rsidR="00C54ECD" w:rsidRDefault="00C54ECD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C49E1" w14:textId="77777777" w:rsidR="00C54ECD" w:rsidRDefault="00C54EC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B24F7" w14:textId="77777777" w:rsidR="00C54ECD" w:rsidRDefault="00C54EC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5E4AF" w14:textId="77777777" w:rsidR="00C54ECD" w:rsidRDefault="00C54EC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D2D5F4" w14:textId="77777777" w:rsidR="00C54ECD" w:rsidRDefault="00C54ECD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DD4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2093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916D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DD55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04CF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E747A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8BF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4259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0BFA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3FC7" w14:textId="77777777" w:rsidR="00C54EC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p w14:paraId="1EC22CBF" w14:textId="1285DEF4" w:rsidR="00C54ECD" w:rsidRDefault="00F76449">
      <w:pPr>
        <w:tabs>
          <w:tab w:val="left" w:pos="11552"/>
        </w:tabs>
        <w:rPr>
          <w:sz w:val="4"/>
          <w:szCs w:val="4"/>
        </w:rPr>
      </w:pPr>
      <w:r w:rsidRPr="005135FF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4E20E" wp14:editId="5E55D667">
                <wp:simplePos x="0" y="0"/>
                <wp:positionH relativeFrom="margin">
                  <wp:posOffset>2673350</wp:posOffset>
                </wp:positionH>
                <wp:positionV relativeFrom="paragraph">
                  <wp:posOffset>913765</wp:posOffset>
                </wp:positionV>
                <wp:extent cx="2684780" cy="333375"/>
                <wp:effectExtent l="0" t="0" r="0" b="0"/>
                <wp:wrapNone/>
                <wp:docPr id="94512308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F0393" w14:textId="77777777" w:rsidR="005135FF" w:rsidRDefault="005135FF" w:rsidP="005135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4E88D9BF" w14:textId="77777777" w:rsidR="005135FF" w:rsidRDefault="005135FF" w:rsidP="005135F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E2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0.5pt;margin-top:71.95pt;width:211.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" filled="f" stroked="f" strokeweight=".5pt">
                <v:textbox>
                  <w:txbxContent>
                    <w:p w14:paraId="098F0393" w14:textId="77777777" w:rsidR="005135FF" w:rsidRDefault="005135FF" w:rsidP="005135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4E88D9BF" w14:textId="77777777" w:rsidR="005135FF" w:rsidRDefault="005135FF" w:rsidP="005135F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DC8F9" wp14:editId="76CE4127">
                <wp:simplePos x="0" y="0"/>
                <wp:positionH relativeFrom="column">
                  <wp:posOffset>2761615</wp:posOffset>
                </wp:positionH>
                <wp:positionV relativeFrom="paragraph">
                  <wp:posOffset>944245</wp:posOffset>
                </wp:positionV>
                <wp:extent cx="2501900" cy="6350"/>
                <wp:effectExtent l="0" t="0" r="31750" b="3175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90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455B8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74.35pt" to="414.4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" strokecolor="windowText" strokeweight="1pt">
                <v:stroke joinstyle="miter"/>
              </v:line>
            </w:pict>
          </mc:Fallback>
        </mc:AlternateContent>
      </w:r>
      <w:r w:rsidR="005C5AE6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46BC0" wp14:editId="7A0E61FD">
                <wp:simplePos x="0" y="0"/>
                <wp:positionH relativeFrom="column">
                  <wp:posOffset>5521325</wp:posOffset>
                </wp:positionH>
                <wp:positionV relativeFrom="paragraph">
                  <wp:posOffset>889635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B0093" w14:textId="77777777" w:rsidR="006C4512" w:rsidRPr="00384B03" w:rsidRDefault="006C4512" w:rsidP="006C45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2311E4EA" w14:textId="77777777" w:rsidR="006C4512" w:rsidRPr="00384B03" w:rsidRDefault="006C4512" w:rsidP="006C45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6BC0" id="_x0000_s1027" type="#_x0000_t202" style="position:absolute;margin-left:434.75pt;margin-top:70.05pt;width:3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" filled="f" stroked="f" strokeweight=".5pt">
                <v:textbox>
                  <w:txbxContent>
                    <w:p w14:paraId="6ABB0093" w14:textId="77777777" w:rsidR="006C4512" w:rsidRPr="00384B03" w:rsidRDefault="006C4512" w:rsidP="006C45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2311E4EA" w14:textId="77777777" w:rsidR="006C4512" w:rsidRPr="00384B03" w:rsidRDefault="006C4512" w:rsidP="006C45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 w:rsidR="005C5AE6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588C" wp14:editId="140F8798">
                <wp:simplePos x="0" y="0"/>
                <wp:positionH relativeFrom="column">
                  <wp:posOffset>5784215</wp:posOffset>
                </wp:positionH>
                <wp:positionV relativeFrom="paragraph">
                  <wp:posOffset>925195</wp:posOffset>
                </wp:positionV>
                <wp:extent cx="2209800" cy="6350"/>
                <wp:effectExtent l="0" t="0" r="19050" b="3175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0ADFF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45pt,72.85pt" to="629.4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 w:rsidR="006C4512"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hidden="0" allowOverlap="1" wp14:anchorId="1A3B66EB" wp14:editId="73E7FC71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0" b="0"/>
            <wp:wrapNone/>
            <wp:docPr id="1789642993" name="image3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4ECD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9822" w14:textId="77777777" w:rsidR="00700D4C" w:rsidRDefault="00700D4C">
      <w:r>
        <w:separator/>
      </w:r>
    </w:p>
  </w:endnote>
  <w:endnote w:type="continuationSeparator" w:id="0">
    <w:p w14:paraId="068DA155" w14:textId="77777777" w:rsidR="00700D4C" w:rsidRDefault="007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C01E" w14:textId="77777777" w:rsidR="00C54E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47C8" w14:textId="77777777" w:rsidR="00700D4C" w:rsidRDefault="00700D4C">
      <w:r>
        <w:separator/>
      </w:r>
    </w:p>
  </w:footnote>
  <w:footnote w:type="continuationSeparator" w:id="0">
    <w:p w14:paraId="26836DBB" w14:textId="77777777" w:rsidR="00700D4C" w:rsidRDefault="0070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5B5C" w14:textId="77777777" w:rsidR="00C54ECD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0C10B55" wp14:editId="78DC7845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789642990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FED857" wp14:editId="17BE6364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F7A860" wp14:editId="21035BCB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l="0" t="0" r="0" b="0"/>
              <wp:wrapTopAndBottom distT="0" distB="0"/>
              <wp:docPr id="1789642989" name="Rectángulo 1789642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8E54A66" w14:textId="77777777" w:rsidR="00C54ECD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2F63E1C1" w14:textId="77777777" w:rsidR="00C54ECD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25D87385" w14:textId="77777777" w:rsidR="00C54ECD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F7A860" id="Rectángulo 1789642989" o:spid="_x0000_s1028" style="position:absolute;margin-left:-77pt;margin-top:10pt;width:210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18E54A66" w14:textId="77777777" w:rsidR="00C54ECD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2F63E1C1" w14:textId="77777777" w:rsidR="00C54ECD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25D87385" w14:textId="77777777" w:rsidR="00C54ECD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CD"/>
    <w:rsid w:val="00117316"/>
    <w:rsid w:val="00266591"/>
    <w:rsid w:val="005135FF"/>
    <w:rsid w:val="005C5AE6"/>
    <w:rsid w:val="005D03CC"/>
    <w:rsid w:val="006C4512"/>
    <w:rsid w:val="00700D4C"/>
    <w:rsid w:val="008A4F29"/>
    <w:rsid w:val="008B5B79"/>
    <w:rsid w:val="00C54ECD"/>
    <w:rsid w:val="00C66A25"/>
    <w:rsid w:val="00D428BB"/>
    <w:rsid w:val="00F30ADD"/>
    <w:rsid w:val="00F7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F5C3"/>
  <w15:docId w15:val="{78DE60AF-A6D5-40CF-939B-7B8FE08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rYc0QOc0UIqCIHmwav5iAYx+cw==">CgMxLjA4AHIhMUNKVjQtS2VBUGpUblFHZTktT2JKUG5SeURFZTUxdVdy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6</cp:revision>
  <dcterms:created xsi:type="dcterms:W3CDTF">2023-04-20T23:47:00Z</dcterms:created>
  <dcterms:modified xsi:type="dcterms:W3CDTF">2023-08-23T17:23:00Z</dcterms:modified>
</cp:coreProperties>
</file>